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31. Hohenloher Silvesterlauf 2017 – Sieger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5 000 m Frauen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1. Kathrin Lehnert, TSV Crailsheim, 20:10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Marie Schwöppe, Tria Bad Mergentheim, 21:08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Susan Langner, Tria Bad Mergentheim, 23:05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5 000 m Männer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1. Danny Schneider, SC Bühlertann, 16:19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Jürgen Schmidt, Team Route29, 17:00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Thomas Tietz, Tria Bad Mergentheim, 17:22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10 000 m Frauen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1. Elisa Heinzelmann, 43:22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Anne Zanzinger, TSV Crailsheim, 44:10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Elena Müller, FloWelk Sportkonzept, 44:45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10 000 Männer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1. Kay-Uwe Müller, Intersport Schoell, 32:53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2. Günter Seibold, TSV Crailsheim, 34:55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3. Luel Gebrengus, TSG Schwäbisch Hall, 35:35 min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7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instrText> FILENAME </w:instrText>
    </w:r>
    <w:r>
      <w:fldChar w:fldCharType="separate"/>
    </w:r>
    <w:r>
      <w:t>Silvesterlauf_2017_Sieger_20180101.docx</w:t>
    </w:r>
    <w:r>
      <w:fldChar w:fldCharType="end"/>
    </w:r>
  </w:p>
</w:ftr>
</file>

<file path=word/settings.xml><?xml version="1.0" encoding="utf-8"?>
<w:settings xmlns:w="http://schemas.openxmlformats.org/wordprocessingml/2006/main">
  <w:zoom w:percent="15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MS Mincho" w:cs="Arial"/>
        <w:sz w:val="24"/>
        <w:szCs w:val="24"/>
        <w:lang w:val="de-DE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MS Mincho" w:cs="Arial"/>
      <w:color w:val="auto"/>
      <w:sz w:val="24"/>
      <w:szCs w:val="24"/>
      <w:lang w:val="de-DE" w:eastAsia="ja-JP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S Gothic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LibreOffice/5.3.7.2$Windows_X86_64 LibreOffice_project/6b8ed514a9f8b44d37a1b96673cbbdd077e24059</Application>
  <Pages>1</Pages>
  <Words>107</Words>
  <Characters>589</Characters>
  <CharactersWithSpaces>679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2018-01-01T09:16:18Z</dcterms:created>
  <dc:creator/>
  <dc:description/>
  <dc:language>de-DE</dc:language>
  <cp:lastModifiedBy/>
  <dcterms:modified xsi:type="dcterms:W3CDTF">2018-01-01T11:32:50Z</dcterms:modified>
  <cp:revision>4</cp:revision>
  <dc:subject/>
  <dc:title/>
</cp:coreProperties>
</file>